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38" w:rsidRPr="005831E0" w:rsidRDefault="003D6338" w:rsidP="003D6338">
      <w:pPr>
        <w:jc w:val="both"/>
        <w:rPr>
          <w:rFonts w:ascii="Arial" w:hAnsi="Arial" w:cs="Arial"/>
          <w:b/>
          <w:sz w:val="36"/>
          <w:szCs w:val="36"/>
        </w:rPr>
      </w:pPr>
      <w:r w:rsidRPr="005831E0">
        <w:rPr>
          <w:rFonts w:ascii="Arial" w:hAnsi="Arial" w:cs="Arial"/>
          <w:b/>
          <w:sz w:val="36"/>
          <w:szCs w:val="36"/>
        </w:rPr>
        <w:t>Procedure per svolgere l’attività di fattoria didattica.</w:t>
      </w:r>
    </w:p>
    <w:p w:rsidR="003D6338" w:rsidRPr="005831E0" w:rsidRDefault="003D6338" w:rsidP="003D6338">
      <w:pPr>
        <w:jc w:val="both"/>
      </w:pPr>
    </w:p>
    <w:p w:rsidR="003D6338" w:rsidRPr="005831E0" w:rsidRDefault="003D6338" w:rsidP="003D6338">
      <w:pPr>
        <w:jc w:val="both"/>
      </w:pPr>
      <w:r w:rsidRPr="005831E0">
        <w:t xml:space="preserve"> </w:t>
      </w:r>
    </w:p>
    <w:p w:rsidR="003D6338" w:rsidRPr="005831E0" w:rsidRDefault="00707B59" w:rsidP="003D6338">
      <w:pPr>
        <w:jc w:val="both"/>
      </w:pPr>
      <w:r>
        <w:t xml:space="preserve">La fattoria didattica rientra </w:t>
      </w:r>
      <w:r w:rsidR="003D6338" w:rsidRPr="005831E0">
        <w:t>n</w:t>
      </w:r>
      <w:r>
        <w:t xml:space="preserve">elle attività agrituristiche e </w:t>
      </w:r>
      <w:bookmarkStart w:id="0" w:name="_GoBack"/>
      <w:bookmarkEnd w:id="0"/>
      <w:r w:rsidR="003D6338" w:rsidRPr="005831E0">
        <w:t xml:space="preserve">deve  pertanto seguire per l’avvio e svolgimento dell’attività  e la presentazione  della SCIA  al SUAP quanto previsto agli articoli 22  23 e 24  allegando sia la documentazione  prevista e scaricabile da  </w:t>
      </w:r>
      <w:proofErr w:type="spellStart"/>
      <w:r w:rsidR="003D6338" w:rsidRPr="005831E0">
        <w:t>agriligurianet</w:t>
      </w:r>
      <w:proofErr w:type="spellEnd"/>
      <w:r w:rsidR="003D6338" w:rsidRPr="005831E0">
        <w:t xml:space="preserve">. La fattoria didattica deve presentare </w:t>
      </w:r>
      <w:smartTag w:uri="urn:schemas-microsoft-com:office:smarttags" w:element="PersonName">
        <w:smartTagPr>
          <w:attr w:name="ProductID" w:val="la SCIA"/>
        </w:smartTagPr>
        <w:r w:rsidR="003D6338" w:rsidRPr="005831E0">
          <w:t>la SCIA</w:t>
        </w:r>
      </w:smartTag>
      <w:r w:rsidR="003D6338" w:rsidRPr="005831E0">
        <w:t xml:space="preserve"> di inizio attività entro tre anni dalla data di acquisizione dell’attestato di frequenza del cors</w:t>
      </w:r>
      <w:r>
        <w:t>o base. Trascorso tale termine</w:t>
      </w:r>
      <w:r w:rsidR="003D6338" w:rsidRPr="005831E0">
        <w:t xml:space="preserve">, tale attestato decade e per potere presentare </w:t>
      </w:r>
      <w:smartTag w:uri="urn:schemas-microsoft-com:office:smarttags" w:element="PersonName">
        <w:smartTagPr>
          <w:attr w:name="ProductID" w:val="la SCIA"/>
        </w:smartTagPr>
        <w:r w:rsidR="003D6338" w:rsidRPr="005831E0">
          <w:t>la SCIA</w:t>
        </w:r>
      </w:smartTag>
      <w:r w:rsidR="003D6338" w:rsidRPr="005831E0">
        <w:t xml:space="preserve"> al SUAP ne deve essere </w:t>
      </w:r>
      <w:proofErr w:type="gramStart"/>
      <w:r w:rsidR="003D6338" w:rsidRPr="005831E0">
        <w:t>acquisito  un</w:t>
      </w:r>
      <w:proofErr w:type="gramEnd"/>
      <w:r w:rsidR="003D6338" w:rsidRPr="005831E0">
        <w:t xml:space="preserve"> altro, previa frequentazione di un corso. Nel caso venga seguito un corso di aggiornamento tale termine viene procrastinato di altri tre anni. </w:t>
      </w:r>
    </w:p>
    <w:p w:rsidR="003D6338" w:rsidRPr="005831E0" w:rsidRDefault="003D6338" w:rsidP="003D6338">
      <w:pPr>
        <w:jc w:val="both"/>
      </w:pPr>
      <w:r w:rsidRPr="005831E0">
        <w:t>Nel corso dell’attività i titolari delle Fattorie didattiche devono comunicare al SUAP le variazioni individuate all’articolo 26, le modifiche all’attività didattica devono essere comunicate solo all’Ispettorato agrario.</w:t>
      </w:r>
    </w:p>
    <w:p w:rsidR="003D6338" w:rsidRPr="005831E0" w:rsidRDefault="003D6338" w:rsidP="003D6338">
      <w:pPr>
        <w:jc w:val="both"/>
      </w:pPr>
      <w:r w:rsidRPr="005831E0">
        <w:t xml:space="preserve">Il Settore Ispettorato agrario verifica la persistenza dei requisiti ai sensi dell’articolo 26 predisponendo  controlli e verifiche in ogni momento o almeno ogni tre anni e procede, in caso di inadempienze nell’ambito delle attività di fattoria didattica, alla richiesta dell’adeguamento di quanto necessario entro il termine stabilito pena la revoca dell’iscrizione. </w:t>
      </w:r>
    </w:p>
    <w:p w:rsidR="003D6338" w:rsidRPr="005831E0" w:rsidRDefault="003D6338" w:rsidP="003D6338">
      <w:pPr>
        <w:jc w:val="both"/>
      </w:pPr>
      <w:r w:rsidRPr="005831E0">
        <w:t xml:space="preserve"> Al fine di monitorare le attività delle Fattorie Didattiche è necessario che le medesime provvedano a comunicare al SUAP e all’Ispettorato agrario entro il 31 agosto di ogni anno: - le tariffe che saranno applicate tra il 1 settembre e il 31 agosto dell’anno successivo. Qualora entro la data di cui sopra non vengano segnalate tariffe e periodi differenti s’intendono confermati quelli precedenti. Devono inoltre obbligatoriamente inviare alla Regione Liguria annualmente  le schede di valutazione compilate sul numero di visitatori o quant’altro richiesto dalla Regione Liguria ai fini della verifica dell’efficacia delle attività proposte. Nel caso in cui per tre anni non viene esercitata l’attività di fattoria didattica, e pertanto non vengono inviate le schede di valutazione, si procede alla cancellazione dell’attività di fattoria didattica di tale azienda dalla banca dati degli operatori agrituristici.</w:t>
      </w:r>
    </w:p>
    <w:p w:rsidR="0031224E" w:rsidRDefault="0031224E"/>
    <w:sectPr w:rsidR="003122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38"/>
    <w:rsid w:val="0018152D"/>
    <w:rsid w:val="0031224E"/>
    <w:rsid w:val="003D6338"/>
    <w:rsid w:val="0070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F6F272"/>
  <w15:chartTrackingRefBased/>
  <w15:docId w15:val="{C7CE8547-83B8-4E99-81A3-44A7EE77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6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Federica</dc:creator>
  <cp:keywords/>
  <dc:description/>
  <cp:lastModifiedBy>Tovo Massimiliano</cp:lastModifiedBy>
  <cp:revision>2</cp:revision>
  <dcterms:created xsi:type="dcterms:W3CDTF">2020-11-02T11:00:00Z</dcterms:created>
  <dcterms:modified xsi:type="dcterms:W3CDTF">2020-11-02T11:00:00Z</dcterms:modified>
</cp:coreProperties>
</file>